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2A" w:rsidRPr="00856F2A" w:rsidRDefault="00856F2A" w:rsidP="00856F2A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6F2A">
        <w:rPr>
          <w:b/>
          <w:sz w:val="20"/>
          <w:szCs w:val="20"/>
        </w:rPr>
        <w:t>Załącznik nr 1 do ogłoszenia o naborze</w:t>
      </w:r>
    </w:p>
    <w:p w:rsidR="00856F2A" w:rsidRDefault="00856F2A" w:rsidP="00856F2A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 wnioskodawcy</w:t>
      </w:r>
    </w:p>
    <w:p w:rsidR="00856F2A" w:rsidRDefault="00856F2A" w:rsidP="00856F2A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56F2A" w:rsidRDefault="00856F2A" w:rsidP="00856F2A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Adres zamieszkania/siedziby/oddziału</w:t>
      </w:r>
    </w:p>
    <w:p w:rsidR="00856F2A" w:rsidRDefault="00856F2A" w:rsidP="00856F2A">
      <w:pPr>
        <w:pStyle w:val="NormalnyWeb"/>
        <w:spacing w:before="0" w:beforeAutospacing="0" w:after="0"/>
      </w:pPr>
    </w:p>
    <w:p w:rsidR="00856F2A" w:rsidRDefault="00856F2A" w:rsidP="00856F2A">
      <w:pPr>
        <w:pStyle w:val="NormalnyWeb"/>
        <w:spacing w:before="0" w:beforeAutospacing="0" w:after="0"/>
      </w:pPr>
      <w:r>
        <w:t>……………………………………………</w:t>
      </w:r>
    </w:p>
    <w:p w:rsidR="00856F2A" w:rsidRDefault="00856F2A" w:rsidP="00856F2A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856F2A" w:rsidRDefault="00856F2A" w:rsidP="00856F2A">
      <w:pPr>
        <w:rPr>
          <w:b/>
          <w:sz w:val="32"/>
          <w:szCs w:val="32"/>
        </w:rPr>
      </w:pPr>
    </w:p>
    <w:p w:rsidR="00856F2A" w:rsidRDefault="00856F2A" w:rsidP="00856F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SPEŁNIENIA KRYTERIUM</w:t>
      </w:r>
    </w:p>
    <w:tbl>
      <w:tblPr>
        <w:tblpPr w:leftFromText="141" w:rightFromText="141" w:bottomFromText="160" w:vertAnchor="text" w:tblpXSpec="center" w:tblpY="18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76"/>
        <w:gridCol w:w="3462"/>
        <w:gridCol w:w="8784"/>
      </w:tblGrid>
      <w:tr w:rsidR="00856F2A" w:rsidTr="00856F2A">
        <w:trPr>
          <w:trHeight w:val="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F2A" w:rsidRDefault="0085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F2A" w:rsidRDefault="0085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Kryterium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F2A" w:rsidRDefault="0085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6F2A" w:rsidRDefault="00856F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Uzasadnienie spełnienia wybranego kryterium </w:t>
            </w:r>
            <w:r>
              <w:rPr>
                <w:rFonts w:ascii="Times New Roman" w:hAnsi="Times New Roman"/>
                <w:b/>
                <w:color w:val="7030A0"/>
              </w:rPr>
              <w:t>/</w:t>
            </w:r>
            <w:r>
              <w:rPr>
                <w:rFonts w:ascii="Times New Roman" w:hAnsi="Times New Roman"/>
                <w:b/>
              </w:rPr>
              <w:t>wypełnia wnioskodawca/</w:t>
            </w:r>
          </w:p>
        </w:tc>
      </w:tr>
      <w:tr w:rsidR="00856F2A" w:rsidTr="00856F2A">
        <w:trPr>
          <w:trHeight w:val="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Nowe miejsca pracy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Kryterium preferuje operacje, których realizacja generuje więcej niż jedno miejsce pracy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56F2A" w:rsidTr="00856F2A">
        <w:trPr>
          <w:trHeight w:val="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Status wnioskodawcy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Kryterium preferuje osoby pozostające bez zatrudnienia na podstawie umowy o pracę lub spółdzielczej umowy o pracę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Wsparcie osób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Kryterium preferuje operacje, których realizacja przyczyni się do wsparcia osób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zgodnie z ich definicją w LSR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7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Doradztwo w Biurze LGD</w:t>
            </w:r>
          </w:p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Kryterium preferuje wnioski przygotowane w konsultacji z Biurem LGD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Innowacyjność operacji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Kryterium preferuje operacje zakładające innowacyjny charakter rozwiązań dot. produktu, usługi, technologii, technik organizacji, urządzeń i sprzętu niestosowanych </w:t>
            </w:r>
            <w:r>
              <w:rPr>
                <w:rFonts w:ascii="Times New Roman" w:eastAsia="Calibri" w:hAnsi="Times New Roman" w:cs="Times New Roman"/>
              </w:rPr>
              <w:lastRenderedPageBreak/>
              <w:t>dotychczas na tym obszarze, a w znacząco lepszy sposób angażujący, w tym promujący jego lokalny potencjał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Charakter innowacyjności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 xml:space="preserve">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Realizacja operacji wpłynie na:</w:t>
            </w:r>
          </w:p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pobudzenie aktywności mieszkańców i wzmocnienia ich wzajemnych relacji, więzi z miejscem zamieszkania lub</w:t>
            </w:r>
          </w:p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promocję obszaru, zachowanie dziedzictwa, rozwój turystyki, rekreacji i kultury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Kryterium preferuje działania mające znaczący wpływ na pozytywne zmiany w środowiskach lokalnych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56F2A" w:rsidRDefault="00856F2A" w:rsidP="00856F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F2A" w:rsidRDefault="00856F2A" w:rsidP="00856F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F2A" w:rsidRDefault="00856F2A" w:rsidP="0085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………………………..</w:t>
      </w:r>
    </w:p>
    <w:p w:rsidR="00E5661F" w:rsidRPr="00F43893" w:rsidRDefault="00856F2A" w:rsidP="00F4389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/podpis/</w:t>
      </w:r>
      <w:bookmarkStart w:id="0" w:name="_GoBack"/>
      <w:bookmarkEnd w:id="0"/>
    </w:p>
    <w:sectPr w:rsidR="00E5661F" w:rsidRPr="00F43893" w:rsidSect="00856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2A"/>
    <w:rsid w:val="00856F2A"/>
    <w:rsid w:val="00E5661F"/>
    <w:rsid w:val="00F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18A7-24B1-4DBF-A841-FDE1895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F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Krzysztof Karlikowski</cp:lastModifiedBy>
  <cp:revision>2</cp:revision>
  <dcterms:created xsi:type="dcterms:W3CDTF">2020-01-02T11:31:00Z</dcterms:created>
  <dcterms:modified xsi:type="dcterms:W3CDTF">2020-01-02T11:31:00Z</dcterms:modified>
</cp:coreProperties>
</file>